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4D05BE" w:rsidP="002028E3" w:rsidRDefault="005E0257" w14:paraId="672A6659" wp14:textId="77777777">
      <w:pPr>
        <w:spacing w:after="0"/>
      </w:pPr>
      <w:r w:rsidRPr="002028E3">
        <w:softHyphen/>
      </w:r>
      <w:r w:rsidRPr="002028E3">
        <w:softHyphen/>
      </w:r>
    </w:p>
    <w:p xmlns:wp14="http://schemas.microsoft.com/office/word/2010/wordml" w:rsidR="004D05BE" w:rsidP="002028E3" w:rsidRDefault="004D05BE" w14:paraId="0A37501D" wp14:textId="77777777">
      <w:pPr>
        <w:spacing w:after="0"/>
      </w:pPr>
    </w:p>
    <w:p xmlns:wp14="http://schemas.microsoft.com/office/word/2010/wordml" w:rsidR="002028E3" w:rsidP="002028E3" w:rsidRDefault="002028E3" w14:paraId="57137913" wp14:textId="77777777">
      <w:pPr>
        <w:spacing w:after="0"/>
      </w:pPr>
      <w:r>
        <w:rPr>
          <w:b/>
        </w:rPr>
        <w:t>FOR IMMEDIATE RELEASE</w:t>
      </w:r>
    </w:p>
    <w:p xmlns:wp14="http://schemas.microsoft.com/office/word/2010/wordml" w:rsidR="002028E3" w:rsidP="002028E3" w:rsidRDefault="002028E3" w14:paraId="50D9F07A" wp14:textId="77777777">
      <w:pPr>
        <w:spacing w:after="0"/>
      </w:pPr>
      <w:r>
        <w:t>Contact:</w:t>
      </w:r>
    </w:p>
    <w:p xmlns:wp14="http://schemas.microsoft.com/office/word/2010/wordml" w:rsidR="002028E3" w:rsidP="002028E3" w:rsidRDefault="002028E3" w14:paraId="730D2645" wp14:textId="77777777">
      <w:pPr>
        <w:spacing w:after="0"/>
      </w:pPr>
      <w:r>
        <w:t>Lead Organizer, [campaign name]</w:t>
      </w:r>
    </w:p>
    <w:p xmlns:wp14="http://schemas.microsoft.com/office/word/2010/wordml" w:rsidR="002028E3" w:rsidP="002028E3" w:rsidRDefault="002028E3" w14:paraId="7D4BA66A" wp14:textId="77777777">
      <w:pPr>
        <w:spacing w:after="0"/>
      </w:pPr>
      <w:r>
        <w:t xml:space="preserve">Phone: </w:t>
      </w:r>
    </w:p>
    <w:p xmlns:wp14="http://schemas.microsoft.com/office/word/2010/wordml" w:rsidR="002028E3" w:rsidP="002028E3" w:rsidRDefault="002028E3" w14:paraId="1E1EC064" wp14:textId="77777777">
      <w:pPr>
        <w:spacing w:after="0"/>
      </w:pPr>
      <w:r>
        <w:t xml:space="preserve">Email: </w:t>
      </w:r>
    </w:p>
    <w:p xmlns:wp14="http://schemas.microsoft.com/office/word/2010/wordml" w:rsidRPr="002028E3" w:rsidR="002028E3" w:rsidP="002028E3" w:rsidRDefault="002028E3" w14:paraId="5DAB6C7B" wp14:textId="77777777">
      <w:pPr>
        <w:pStyle w:val="NoSpacing"/>
      </w:pPr>
    </w:p>
    <w:p xmlns:wp14="http://schemas.microsoft.com/office/word/2010/wordml" w:rsidR="004D05BE" w:rsidP="002028E3" w:rsidRDefault="004D05BE" w14:paraId="02EB378F" wp14:textId="77777777">
      <w:pPr>
        <w:pStyle w:val="NoSpacing"/>
        <w:jc w:val="center"/>
        <w:rPr>
          <w:b/>
        </w:rPr>
      </w:pPr>
    </w:p>
    <w:p xmlns:wp14="http://schemas.microsoft.com/office/word/2010/wordml" w:rsidRPr="002028E3" w:rsidR="00F564D5" w:rsidP="002028E3" w:rsidRDefault="002028E3" w14:paraId="641B1775" wp14:textId="77777777">
      <w:pPr>
        <w:pStyle w:val="NoSpacing"/>
        <w:jc w:val="center"/>
        <w:rPr>
          <w:b/>
        </w:rPr>
      </w:pPr>
      <w:r>
        <w:rPr>
          <w:b/>
        </w:rPr>
        <w:t>[</w:t>
      </w:r>
      <w:r w:rsidRPr="002028E3">
        <w:rPr>
          <w:b/>
          <w:highlight w:val="yellow"/>
        </w:rPr>
        <w:t>T</w:t>
      </w:r>
      <w:r w:rsidRPr="002028E3" w:rsidR="00190452">
        <w:rPr>
          <w:b/>
          <w:highlight w:val="yellow"/>
        </w:rPr>
        <w:t xml:space="preserve">own </w:t>
      </w:r>
      <w:r w:rsidRPr="002028E3">
        <w:rPr>
          <w:b/>
          <w:highlight w:val="yellow"/>
        </w:rPr>
        <w:t>N</w:t>
      </w:r>
      <w:r w:rsidRPr="002028E3" w:rsidR="00190452">
        <w:rPr>
          <w:b/>
          <w:highlight w:val="yellow"/>
        </w:rPr>
        <w:t>ame</w:t>
      </w:r>
      <w:r w:rsidRPr="002028E3" w:rsidR="00190452">
        <w:rPr>
          <w:b/>
        </w:rPr>
        <w:t>]</w:t>
      </w:r>
      <w:r w:rsidR="004D05BE">
        <w:rPr>
          <w:b/>
        </w:rPr>
        <w:t xml:space="preserve"> OFFICIALLY DECLARED A </w:t>
      </w:r>
      <w:proofErr w:type="gramStart"/>
      <w:r w:rsidR="004D05BE">
        <w:rPr>
          <w:b/>
        </w:rPr>
        <w:t>FAIR TRADE</w:t>
      </w:r>
      <w:proofErr w:type="gramEnd"/>
      <w:r w:rsidR="004D05BE">
        <w:rPr>
          <w:b/>
        </w:rPr>
        <w:t xml:space="preserve"> TOWN</w:t>
      </w:r>
    </w:p>
    <w:p xmlns:wp14="http://schemas.microsoft.com/office/word/2010/wordml" w:rsidR="00F564D5" w:rsidP="002028E3" w:rsidRDefault="00F564D5" w14:paraId="6A05A809" wp14:textId="77777777">
      <w:pPr>
        <w:pStyle w:val="NoSpacing"/>
      </w:pPr>
    </w:p>
    <w:p xmlns:wp14="http://schemas.microsoft.com/office/word/2010/wordml" w:rsidRPr="002028E3" w:rsidR="004D05BE" w:rsidP="002028E3" w:rsidRDefault="004D05BE" w14:paraId="5A39BBE3" wp14:textId="77777777">
      <w:pPr>
        <w:pStyle w:val="NoSpacing"/>
      </w:pPr>
      <w:bookmarkStart w:name="_GoBack" w:id="0"/>
      <w:bookmarkEnd w:id="0"/>
    </w:p>
    <w:p xmlns:wp14="http://schemas.microsoft.com/office/word/2010/wordml" w:rsidR="002028E3" w:rsidP="00BF2A81" w:rsidRDefault="002028E3" w14:paraId="7C4648EC" wp14:textId="77777777">
      <w:pPr>
        <w:pStyle w:val="NoSpacing"/>
        <w:jc w:val="both"/>
        <w:rPr>
          <w:color w:val="000000"/>
        </w:rPr>
      </w:pPr>
      <w:r>
        <w:rPr>
          <w:b/>
        </w:rPr>
        <w:t>[</w:t>
      </w:r>
      <w:r>
        <w:rPr>
          <w:b/>
          <w:highlight w:val="yellow"/>
        </w:rPr>
        <w:t>Town Name</w:t>
      </w:r>
      <w:proofErr w:type="gramStart"/>
      <w:r>
        <w:rPr>
          <w:b/>
        </w:rPr>
        <w:t>],[</w:t>
      </w:r>
      <w:proofErr w:type="gramEnd"/>
      <w:r>
        <w:rPr>
          <w:b/>
          <w:highlight w:val="yellow"/>
        </w:rPr>
        <w:t>State</w:t>
      </w:r>
      <w:r>
        <w:rPr>
          <w:b/>
        </w:rPr>
        <w:t>] (</w:t>
      </w:r>
      <w:r>
        <w:rPr>
          <w:b/>
          <w:highlight w:val="yellow"/>
        </w:rPr>
        <w:t>Month Day, Year</w:t>
      </w:r>
      <w:r>
        <w:rPr>
          <w:b/>
        </w:rPr>
        <w:t xml:space="preserve">) </w:t>
      </w:r>
      <w:r w:rsidRPr="002028E3" w:rsidR="005E0257">
        <w:rPr>
          <w:color w:val="000000"/>
        </w:rPr>
        <w:t>– [</w:t>
      </w:r>
      <w:r w:rsidRPr="002028E3">
        <w:rPr>
          <w:color w:val="000000"/>
          <w:highlight w:val="yellow"/>
        </w:rPr>
        <w:t>N</w:t>
      </w:r>
      <w:r>
        <w:rPr>
          <w:color w:val="000000"/>
          <w:highlight w:val="yellow"/>
        </w:rPr>
        <w:t>ame of Fair Trade Town Campaign</w:t>
      </w:r>
      <w:r w:rsidRPr="002028E3" w:rsidR="005E0257">
        <w:rPr>
          <w:color w:val="000000"/>
        </w:rPr>
        <w:t>]</w:t>
      </w:r>
      <w:r>
        <w:rPr>
          <w:color w:val="000000"/>
        </w:rPr>
        <w:t xml:space="preserve"> is proud to announce [</w:t>
      </w:r>
      <w:r w:rsidRPr="002028E3">
        <w:rPr>
          <w:color w:val="000000"/>
          <w:highlight w:val="yellow"/>
        </w:rPr>
        <w:t>Town N</w:t>
      </w:r>
      <w:r w:rsidRPr="002028E3" w:rsidR="005E0257">
        <w:rPr>
          <w:color w:val="000000"/>
          <w:highlight w:val="yellow"/>
        </w:rPr>
        <w:t>ame</w:t>
      </w:r>
      <w:r w:rsidRPr="002028E3" w:rsidR="005E0257">
        <w:rPr>
          <w:color w:val="000000"/>
        </w:rPr>
        <w:t>]’s official designation as a Fair Trade Town</w:t>
      </w:r>
      <w:r w:rsidRPr="002028E3" w:rsidR="008C5302">
        <w:rPr>
          <w:color w:val="000000"/>
        </w:rPr>
        <w:t xml:space="preserve">. </w:t>
      </w:r>
    </w:p>
    <w:p xmlns:wp14="http://schemas.microsoft.com/office/word/2010/wordml" w:rsidR="002028E3" w:rsidP="00BF2A81" w:rsidRDefault="002028E3" w14:paraId="41C8F396" wp14:textId="77777777">
      <w:pPr>
        <w:pStyle w:val="NoSpacing"/>
        <w:jc w:val="both"/>
        <w:rPr>
          <w:color w:val="000000"/>
        </w:rPr>
      </w:pPr>
    </w:p>
    <w:p xmlns:wp14="http://schemas.microsoft.com/office/word/2010/wordml" w:rsidR="002028E3" w:rsidP="00BF2A81" w:rsidRDefault="002028E3" w14:paraId="74C0CFE0" wp14:textId="77777777">
      <w:pPr>
        <w:pStyle w:val="NoSpacing"/>
        <w:jc w:val="both"/>
        <w:rPr>
          <w:color w:val="000000"/>
        </w:rPr>
      </w:pPr>
      <w:r w:rsidRPr="002028E3">
        <w:rPr>
          <w:color w:val="000000"/>
        </w:rPr>
        <w:t>[</w:t>
      </w:r>
      <w:r w:rsidRPr="002028E3">
        <w:rPr>
          <w:color w:val="000000"/>
          <w:highlight w:val="yellow"/>
        </w:rPr>
        <w:t>N</w:t>
      </w:r>
      <w:r>
        <w:rPr>
          <w:color w:val="000000"/>
          <w:highlight w:val="yellow"/>
        </w:rPr>
        <w:t>ame of Fair Trade Town Campaign</w:t>
      </w:r>
      <w:r w:rsidRPr="002028E3">
        <w:rPr>
          <w:color w:val="000000"/>
        </w:rPr>
        <w:t>]</w:t>
      </w:r>
      <w:r>
        <w:rPr>
          <w:color w:val="000000"/>
        </w:rPr>
        <w:t xml:space="preserve"> </w:t>
      </w:r>
      <w:r w:rsidRPr="002028E3" w:rsidR="008C5302">
        <w:rPr>
          <w:color w:val="000000"/>
        </w:rPr>
        <w:t>is</w:t>
      </w:r>
      <w:r w:rsidRPr="002028E3" w:rsidR="005E0257">
        <w:rPr>
          <w:color w:val="000000"/>
        </w:rPr>
        <w:t xml:space="preserve"> a coalition of </w:t>
      </w:r>
      <w:r w:rsidRPr="002028E3" w:rsidR="00E95283">
        <w:rPr>
          <w:color w:val="000000"/>
        </w:rPr>
        <w:t>citizens</w:t>
      </w:r>
      <w:r w:rsidRPr="002028E3" w:rsidR="005E0257">
        <w:rPr>
          <w:color w:val="000000"/>
        </w:rPr>
        <w:t xml:space="preserve">, </w:t>
      </w:r>
      <w:r w:rsidRPr="002028E3" w:rsidR="00E95283">
        <w:rPr>
          <w:color w:val="000000"/>
        </w:rPr>
        <w:t>community groups</w:t>
      </w:r>
      <w:r w:rsidRPr="002028E3" w:rsidR="005E0257">
        <w:rPr>
          <w:color w:val="000000"/>
        </w:rPr>
        <w:t xml:space="preserve">, and ethical businesses </w:t>
      </w:r>
      <w:r w:rsidRPr="002028E3" w:rsidR="001B26A2">
        <w:rPr>
          <w:color w:val="000000"/>
        </w:rPr>
        <w:t xml:space="preserve">that </w:t>
      </w:r>
      <w:r w:rsidRPr="002028E3" w:rsidR="005E0257">
        <w:rPr>
          <w:color w:val="000000"/>
        </w:rPr>
        <w:t>work</w:t>
      </w:r>
      <w:r w:rsidRPr="002028E3" w:rsidR="001B26A2">
        <w:rPr>
          <w:color w:val="000000"/>
        </w:rPr>
        <w:t xml:space="preserve"> </w:t>
      </w:r>
      <w:r w:rsidRPr="002028E3" w:rsidR="005E0257">
        <w:rPr>
          <w:color w:val="000000"/>
        </w:rPr>
        <w:t xml:space="preserve">to widely increase the </w:t>
      </w:r>
      <w:r w:rsidRPr="002028E3" w:rsidR="001B26A2">
        <w:rPr>
          <w:color w:val="000000"/>
        </w:rPr>
        <w:t xml:space="preserve">awareness, </w:t>
      </w:r>
      <w:r w:rsidRPr="002028E3" w:rsidR="005E0257">
        <w:rPr>
          <w:color w:val="000000"/>
        </w:rPr>
        <w:t>availability and use of Fair Trade products throughout the [town name] area</w:t>
      </w:r>
      <w:r w:rsidRPr="002028E3" w:rsidR="001B26A2">
        <w:rPr>
          <w:color w:val="000000"/>
        </w:rPr>
        <w:t xml:space="preserve">, and is part of a nation-wide organizing effort called </w:t>
      </w:r>
      <w:r w:rsidRPr="00BF2A81">
        <w:rPr>
          <w:rFonts w:cstheme="minorHAnsi"/>
        </w:rPr>
        <w:t>Fair Trade Campaigns</w:t>
      </w:r>
      <w:r w:rsidRPr="002028E3" w:rsidR="001B26A2">
        <w:rPr>
          <w:color w:val="000000"/>
        </w:rPr>
        <w:t>.</w:t>
      </w:r>
      <w:r>
        <w:rPr>
          <w:color w:val="000000"/>
        </w:rPr>
        <w:t xml:space="preserve"> </w:t>
      </w:r>
      <w:r w:rsidRPr="002028E3" w:rsidR="001B26A2">
        <w:t xml:space="preserve">Fair Trade </w:t>
      </w:r>
      <w:r>
        <w:t>C</w:t>
      </w:r>
      <w:r w:rsidRPr="002028E3" w:rsidR="001B26A2">
        <w:t>ampaign</w:t>
      </w:r>
      <w:r>
        <w:t>s</w:t>
      </w:r>
      <w:r w:rsidRPr="002028E3" w:rsidR="001B26A2">
        <w:t xml:space="preserve"> ra</w:t>
      </w:r>
      <w:r w:rsidRPr="002028E3" w:rsidR="001B26A2">
        <w:rPr>
          <w:color w:val="000000"/>
        </w:rPr>
        <w:t xml:space="preserve">ises consumer awareness, increases the availability of Fair Trade products, and drives sales </w:t>
      </w:r>
      <w:proofErr w:type="gramStart"/>
      <w:r w:rsidRPr="002028E3" w:rsidR="001B26A2">
        <w:rPr>
          <w:color w:val="000000"/>
        </w:rPr>
        <w:t>in order to</w:t>
      </w:r>
      <w:proofErr w:type="gramEnd"/>
      <w:r w:rsidRPr="002028E3" w:rsidR="001B26A2">
        <w:rPr>
          <w:color w:val="000000"/>
        </w:rPr>
        <w:t xml:space="preserve"> help lift </w:t>
      </w:r>
      <w:r>
        <w:rPr>
          <w:color w:val="000000"/>
        </w:rPr>
        <w:t xml:space="preserve">farmers and workers </w:t>
      </w:r>
      <w:r w:rsidRPr="002028E3" w:rsidR="001B26A2">
        <w:rPr>
          <w:color w:val="000000"/>
        </w:rPr>
        <w:t>out of poverty.</w:t>
      </w:r>
      <w:r w:rsidRPr="002028E3" w:rsidR="00B5179D">
        <w:rPr>
          <w:color w:val="000000"/>
        </w:rPr>
        <w:t xml:space="preserve"> </w:t>
      </w:r>
    </w:p>
    <w:p xmlns:wp14="http://schemas.microsoft.com/office/word/2010/wordml" w:rsidR="00BF2A81" w:rsidP="00BF2A81" w:rsidRDefault="00BF2A81" w14:paraId="72A3D3EC" wp14:textId="77777777">
      <w:pPr>
        <w:pStyle w:val="NoSpacing"/>
        <w:jc w:val="both"/>
        <w:rPr>
          <w:color w:val="000000"/>
        </w:rPr>
      </w:pPr>
    </w:p>
    <w:p xmlns:wp14="http://schemas.microsoft.com/office/word/2010/wordml" w:rsidRPr="002028E3" w:rsidR="00BF2A81" w:rsidP="00BF2A81" w:rsidRDefault="00BF2A81" w14:paraId="4FF663AB" wp14:textId="77777777">
      <w:pPr>
        <w:pStyle w:val="NoSpacing"/>
        <w:jc w:val="both"/>
      </w:pPr>
      <w:r>
        <w:t>[</w:t>
      </w:r>
      <w:r w:rsidRPr="002028E3">
        <w:rPr>
          <w:highlight w:val="yellow"/>
        </w:rPr>
        <w:t>Town Name</w:t>
      </w:r>
      <w:r>
        <w:t>] joins over 40</w:t>
      </w:r>
      <w:r w:rsidRPr="002028E3">
        <w:t xml:space="preserve"> other municipalities </w:t>
      </w:r>
      <w:r>
        <w:t xml:space="preserve">across the U.S. </w:t>
      </w:r>
      <w:r w:rsidRPr="002028E3">
        <w:t>already r</w:t>
      </w:r>
      <w:r>
        <w:t>ecognized as Fair Trade Towns, and over 25 additional municipalities working towards designation.</w:t>
      </w:r>
      <w:r w:rsidRPr="002028E3">
        <w:t xml:space="preserve"> The movement started in England in 2000 and </w:t>
      </w:r>
      <w:r>
        <w:t xml:space="preserve">has </w:t>
      </w:r>
      <w:r w:rsidRPr="002028E3">
        <w:t>quickly spread</w:t>
      </w:r>
      <w:r>
        <w:t>. Today, there are</w:t>
      </w:r>
      <w:r w:rsidRPr="002028E3">
        <w:t xml:space="preserve"> over </w:t>
      </w:r>
      <w:r>
        <w:t>1,800 Fair Trade Towns worldwide</w:t>
      </w:r>
      <w:r w:rsidRPr="002028E3">
        <w:t xml:space="preserve">.  </w:t>
      </w:r>
    </w:p>
    <w:p xmlns:wp14="http://schemas.microsoft.com/office/word/2010/wordml" w:rsidR="002028E3" w:rsidP="00BF2A81" w:rsidRDefault="002028E3" w14:paraId="0D0B940D" wp14:textId="77777777">
      <w:pPr>
        <w:pStyle w:val="NoSpacing"/>
        <w:jc w:val="both"/>
        <w:rPr>
          <w:color w:val="000000"/>
        </w:rPr>
      </w:pPr>
    </w:p>
    <w:p xmlns:wp14="http://schemas.microsoft.com/office/word/2010/wordml" w:rsidR="00F564D5" w:rsidP="00BF2A81" w:rsidRDefault="00B5179D" w14:paraId="7267CCB4" wp14:textId="77777777">
      <w:pPr>
        <w:pStyle w:val="NoSpacing"/>
        <w:jc w:val="both"/>
        <w:rPr>
          <w:color w:val="000000"/>
        </w:rPr>
      </w:pPr>
      <w:r w:rsidRPr="002028E3">
        <w:rPr>
          <w:color w:val="000000"/>
        </w:rPr>
        <w:t xml:space="preserve">To become an official </w:t>
      </w:r>
      <w:r w:rsidRPr="002028E3" w:rsidR="00E95283">
        <w:rPr>
          <w:color w:val="000000"/>
        </w:rPr>
        <w:t>Fair Trade Town</w:t>
      </w:r>
      <w:r w:rsidRPr="002028E3">
        <w:rPr>
          <w:color w:val="000000"/>
        </w:rPr>
        <w:t xml:space="preserve">, applicants must </w:t>
      </w:r>
      <w:r w:rsidRPr="002028E3" w:rsidR="00E95283">
        <w:rPr>
          <w:color w:val="000000"/>
        </w:rPr>
        <w:t>buil</w:t>
      </w:r>
      <w:r w:rsidRPr="002028E3">
        <w:rPr>
          <w:color w:val="000000"/>
        </w:rPr>
        <w:t xml:space="preserve">d </w:t>
      </w:r>
      <w:r w:rsidRPr="002028E3" w:rsidR="00E95283">
        <w:rPr>
          <w:color w:val="000000"/>
        </w:rPr>
        <w:t>retail availability and show</w:t>
      </w:r>
      <w:r w:rsidRPr="002028E3">
        <w:rPr>
          <w:color w:val="000000"/>
        </w:rPr>
        <w:t xml:space="preserve"> that</w:t>
      </w:r>
      <w:r w:rsidRPr="002028E3" w:rsidR="00E95283">
        <w:rPr>
          <w:color w:val="000000"/>
        </w:rPr>
        <w:t xml:space="preserve"> Fair Trade products </w:t>
      </w:r>
      <w:r w:rsidRPr="002028E3">
        <w:rPr>
          <w:color w:val="000000"/>
        </w:rPr>
        <w:t xml:space="preserve">are </w:t>
      </w:r>
      <w:r w:rsidRPr="002028E3" w:rsidR="00E95283">
        <w:rPr>
          <w:color w:val="000000"/>
        </w:rPr>
        <w:t xml:space="preserve">available in local stores as well as in </w:t>
      </w:r>
      <w:r w:rsidRPr="002028E3" w:rsidR="005E0257">
        <w:rPr>
          <w:color w:val="000000"/>
        </w:rPr>
        <w:t>institutions</w:t>
      </w:r>
      <w:r w:rsidRPr="002028E3">
        <w:rPr>
          <w:color w:val="000000"/>
        </w:rPr>
        <w:t>,</w:t>
      </w:r>
      <w:r w:rsidRPr="002028E3" w:rsidR="005E0257">
        <w:rPr>
          <w:color w:val="000000"/>
        </w:rPr>
        <w:t xml:space="preserve"> like places of worship, schools</w:t>
      </w:r>
      <w:r w:rsidR="002028E3">
        <w:rPr>
          <w:color w:val="000000"/>
        </w:rPr>
        <w:t>,</w:t>
      </w:r>
      <w:r w:rsidRPr="002028E3" w:rsidR="00E95283">
        <w:rPr>
          <w:color w:val="000000"/>
        </w:rPr>
        <w:t xml:space="preserve"> and offices</w:t>
      </w:r>
      <w:r w:rsidRPr="002028E3" w:rsidR="005E0257">
        <w:rPr>
          <w:color w:val="000000"/>
        </w:rPr>
        <w:t xml:space="preserve">. </w:t>
      </w:r>
      <w:r w:rsidRPr="002028E3">
        <w:rPr>
          <w:color w:val="000000"/>
        </w:rPr>
        <w:t>Additionally, the town must have a</w:t>
      </w:r>
      <w:r w:rsidRPr="002028E3" w:rsidR="005E0257">
        <w:rPr>
          <w:color w:val="000000"/>
        </w:rPr>
        <w:t xml:space="preserve"> vibrant coalition that meets regularly and plans interactive events that promote awareness, advocacy</w:t>
      </w:r>
      <w:r w:rsidR="002028E3">
        <w:rPr>
          <w:color w:val="000000"/>
        </w:rPr>
        <w:t>,</w:t>
      </w:r>
      <w:r w:rsidRPr="002028E3" w:rsidR="005E0257">
        <w:rPr>
          <w:color w:val="000000"/>
        </w:rPr>
        <w:t xml:space="preserve"> and engagement with Fair Trade. </w:t>
      </w:r>
      <w:r w:rsidR="002028E3">
        <w:rPr>
          <w:color w:val="000000"/>
        </w:rPr>
        <w:t>Finally</w:t>
      </w:r>
      <w:r w:rsidRPr="002028E3">
        <w:rPr>
          <w:color w:val="000000"/>
        </w:rPr>
        <w:t xml:space="preserve">, the </w:t>
      </w:r>
      <w:r w:rsidRPr="002028E3" w:rsidR="005E0257">
        <w:rPr>
          <w:color w:val="000000"/>
        </w:rPr>
        <w:t xml:space="preserve">city council </w:t>
      </w:r>
      <w:r w:rsidRPr="002028E3">
        <w:rPr>
          <w:color w:val="000000"/>
        </w:rPr>
        <w:t xml:space="preserve">must pass an official </w:t>
      </w:r>
      <w:r w:rsidRPr="002028E3" w:rsidR="005E0257">
        <w:rPr>
          <w:color w:val="000000"/>
        </w:rPr>
        <w:t xml:space="preserve">resolution in support of Fair Trade as an issue important to </w:t>
      </w:r>
      <w:r w:rsidRPr="002028E3">
        <w:rPr>
          <w:color w:val="000000"/>
        </w:rPr>
        <w:t xml:space="preserve">its </w:t>
      </w:r>
      <w:r w:rsidRPr="002028E3" w:rsidR="005E0257">
        <w:rPr>
          <w:color w:val="000000"/>
        </w:rPr>
        <w:t xml:space="preserve">government and residents, with plans to implement that support in concrete ways. </w:t>
      </w:r>
      <w:r w:rsidRPr="002028E3" w:rsidR="00190452">
        <w:rPr>
          <w:color w:val="000000"/>
        </w:rPr>
        <w:t>These criteria are designed to empower citizens to develop a permanent platform in their communities for continued outreach and advocacy.</w:t>
      </w:r>
    </w:p>
    <w:p xmlns:wp14="http://schemas.microsoft.com/office/word/2010/wordml" w:rsidRPr="002028E3" w:rsidR="002028E3" w:rsidP="00BF2A81" w:rsidRDefault="002028E3" w14:paraId="0E27B00A" wp14:textId="77777777">
      <w:pPr>
        <w:pStyle w:val="NoSpacing"/>
        <w:jc w:val="both"/>
        <w:rPr>
          <w:color w:val="000000"/>
          <w:sz w:val="19"/>
          <w:szCs w:val="19"/>
        </w:rPr>
      </w:pPr>
    </w:p>
    <w:p xmlns:wp14="http://schemas.microsoft.com/office/word/2010/wordml" w:rsidRPr="002028E3" w:rsidR="00F564D5" w:rsidP="00BF2A81" w:rsidRDefault="00E95283" w14:paraId="53B2948E" wp14:textId="77777777">
      <w:pPr>
        <w:pStyle w:val="NoSpacing"/>
        <w:jc w:val="both"/>
      </w:pPr>
      <w:r w:rsidRPr="002028E3">
        <w:rPr>
          <w:rFonts w:cstheme="minorHAnsi"/>
        </w:rPr>
        <w:t>Fair Trade</w:t>
      </w:r>
      <w:r w:rsidRPr="002028E3">
        <w:t xml:space="preserve"> is a</w:t>
      </w:r>
      <w:r w:rsidRPr="002028E3" w:rsidR="001B26A2">
        <w:t xml:space="preserve">n </w:t>
      </w:r>
      <w:r w:rsidRPr="002028E3">
        <w:t>effort t</w:t>
      </w:r>
      <w:r w:rsidRPr="002028E3" w:rsidR="001B26A2">
        <w:t>o</w:t>
      </w:r>
      <w:r w:rsidRPr="002028E3">
        <w:t xml:space="preserve"> empower consumers to vote with their dollars for fair prices, better working conditions, environmental stewardship, and brighter futures for the people who make the high-quality products that we buy every day.  </w:t>
      </w:r>
    </w:p>
    <w:p xmlns:wp14="http://schemas.microsoft.com/office/word/2010/wordml" w:rsidRPr="002028E3" w:rsidR="00A5745D" w:rsidP="00BF2A81" w:rsidRDefault="00A5745D" w14:paraId="60061E4C" wp14:textId="77777777">
      <w:pPr>
        <w:pStyle w:val="NoSpacing"/>
        <w:jc w:val="both"/>
      </w:pPr>
    </w:p>
    <w:p xmlns:wp14="http://schemas.microsoft.com/office/word/2010/wordml" w:rsidR="00BF2A81" w:rsidP="00BF2A81" w:rsidRDefault="00BF2A81" w14:paraId="3E31D550" wp14:textId="77777777">
      <w:pPr>
        <w:spacing w:after="0" w:line="240" w:lineRule="auto"/>
        <w:jc w:val="center"/>
      </w:pPr>
      <w:r>
        <w:t>- - - - - - - - - - - - - - - - -</w:t>
      </w:r>
    </w:p>
    <w:p xmlns:wp14="http://schemas.microsoft.com/office/word/2010/wordml" w:rsidR="00BF2A81" w:rsidP="00BF2A81" w:rsidRDefault="00BF2A81" w14:paraId="44EAFD9C" wp14:textId="77777777">
      <w:pPr>
        <w:pStyle w:val="NoSpacing"/>
        <w:jc w:val="both"/>
      </w:pPr>
    </w:p>
    <w:p w:rsidR="7A35A0C3" w:rsidP="7A35A0C3" w:rsidRDefault="7A35A0C3" w14:paraId="50DE5DFA" w14:textId="1A513A72">
      <w:pPr>
        <w:pStyle w:val="Normal"/>
        <w:jc w:val="both"/>
      </w:pPr>
      <w:r w:rsidRPr="61444971" w:rsidR="61444971">
        <w:rPr>
          <w:b w:val="1"/>
          <w:bCs w:val="1"/>
        </w:rPr>
        <w:t>About Fair Trade Campaigns:</w:t>
      </w:r>
      <w:r w:rsidR="61444971">
        <w:rPr/>
        <w:t xml:space="preserve"> </w:t>
      </w:r>
      <w:r w:rsidRPr="61444971" w:rsidR="6144497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Fair Trade Campaigns is a grassroots movement mobilizing thousands of </w:t>
      </w:r>
      <w:proofErr w:type="gramStart"/>
      <w:r w:rsidRPr="61444971" w:rsidR="61444971">
        <w:rPr>
          <w:rFonts w:ascii="Calibri" w:hAnsi="Calibri" w:eastAsia="Calibri" w:cs="Calibri"/>
          <w:noProof w:val="0"/>
          <w:sz w:val="22"/>
          <w:szCs w:val="22"/>
          <w:lang w:val="en-US"/>
        </w:rPr>
        <w:t>Fair Trade</w:t>
      </w:r>
      <w:proofErr w:type="gramEnd"/>
      <w:r w:rsidRPr="61444971" w:rsidR="6144497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advocates on campuses and in communities across the United States.  Fair Trade Campaigns recognizes cities and towns, colleges, universities, schools and congregations in the US for </w:t>
      </w:r>
      <w:r w:rsidRPr="61444971" w:rsidR="61444971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embedding Fair Trade purchasing practices and principles</w:t>
      </w:r>
      <w:r w:rsidRPr="61444971" w:rsidR="6144497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into policy, as well as in the social foundations of their communities. Visit </w:t>
      </w:r>
      <w:hyperlink r:id="R24e904625b6b4c94">
        <w:r w:rsidRPr="61444971" w:rsidR="61444971">
          <w:rPr>
            <w:rStyle w:val="Hyperlink"/>
            <w:rFonts w:ascii="Calibri" w:hAnsi="Calibri" w:eastAsia="Calibri" w:cs="Calibri"/>
            <w:noProof w:val="0"/>
            <w:color w:val="0000FF"/>
            <w:sz w:val="22"/>
            <w:szCs w:val="22"/>
            <w:lang w:val="en-US"/>
          </w:rPr>
          <w:t>www.FairTradeCampaigns.org</w:t>
        </w:r>
      </w:hyperlink>
      <w:r w:rsidRPr="61444971" w:rsidR="6144497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for more information.</w:t>
      </w:r>
    </w:p>
    <w:p w:rsidR="7A35A0C3" w:rsidP="7A35A0C3" w:rsidRDefault="7A35A0C3" w14:paraId="5A9ED87B" w14:textId="799DB740">
      <w:pPr>
        <w:pStyle w:val="Normal"/>
        <w:spacing w:line="240" w:lineRule="auto"/>
        <w:jc w:val="both"/>
      </w:pPr>
    </w:p>
    <w:p xmlns:wp14="http://schemas.microsoft.com/office/word/2010/wordml" w:rsidR="00BF2A81" w:rsidP="004D05BE" w:rsidRDefault="00BF2A81" w14:paraId="41140804" wp14:textId="77777777">
      <w:pPr>
        <w:spacing w:after="0" w:line="240" w:lineRule="auto"/>
        <w:jc w:val="both"/>
      </w:pPr>
      <w:r>
        <w:t xml:space="preserve">To join or support </w:t>
      </w:r>
      <w:r>
        <w:t xml:space="preserve">the </w:t>
      </w:r>
      <w:proofErr w:type="gramStart"/>
      <w:r>
        <w:t>Fair Trade</w:t>
      </w:r>
      <w:proofErr w:type="gramEnd"/>
      <w:r>
        <w:t xml:space="preserve"> committee in </w:t>
      </w:r>
      <w:r>
        <w:t>[</w:t>
      </w:r>
      <w:r w:rsidRPr="00BF2A81">
        <w:rPr>
          <w:highlight w:val="yellow"/>
        </w:rPr>
        <w:t>Town Name</w:t>
      </w:r>
      <w:r>
        <w:t>], visit us online at [</w:t>
      </w:r>
      <w:r>
        <w:rPr>
          <w:highlight w:val="yellow"/>
        </w:rPr>
        <w:t>insert your Fair Trade Campaigns webpage</w:t>
      </w:r>
      <w:r>
        <w:t>].</w:t>
      </w:r>
    </w:p>
    <w:sectPr w:rsidR="00BF2A81" w:rsidSect="00E258BC">
      <w:headerReference w:type="default" r:id="rId11"/>
      <w:footerReference w:type="default" r:id="rId12"/>
      <w:pgSz w:w="12240" w:h="15840" w:orient="portrait"/>
      <w:pgMar w:top="1080" w:right="864" w:bottom="864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8946BE" w:rsidP="00C22FDD" w:rsidRDefault="008946BE" w14:paraId="049F31CB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8946BE" w:rsidP="00C22FDD" w:rsidRDefault="008946BE" w14:paraId="53128261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BF2A81" w:rsidP="00BF2A81" w:rsidRDefault="00BF2A81" w14:paraId="3760CC75" wp14:textId="77777777">
    <w:pPr>
      <w:pStyle w:val="NoSpacing"/>
      <w:jc w:val="right"/>
    </w:pPr>
    <w:r>
      <w:t>www.FairTradeCampaigns.org</w:t>
    </w:r>
  </w:p>
  <w:p xmlns:wp14="http://schemas.microsoft.com/office/word/2010/wordml" w:rsidR="00BF2A81" w:rsidP="00BF2A81" w:rsidRDefault="00BF2A81" w14:paraId="4B94D5A5" wp14:textId="77777777">
    <w:pPr>
      <w:pStyle w:val="NoSpacing"/>
      <w:jc w:val="right"/>
    </w:pPr>
  </w:p>
  <w:p xmlns:wp14="http://schemas.microsoft.com/office/word/2010/wordml" w:rsidR="00F564D5" w:rsidP="00E258BC" w:rsidRDefault="00F564D5" w14:paraId="3DEEC669" wp14:textId="77777777">
    <w:pPr>
      <w:pStyle w:val="Footer"/>
      <w:ind w:left="-144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8946BE" w:rsidP="00C22FDD" w:rsidRDefault="008946BE" w14:paraId="62486C05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8946BE" w:rsidP="00C22FDD" w:rsidRDefault="008946BE" w14:paraId="4101652C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A5745D" w:rsidP="00C22FDD" w:rsidRDefault="004D05BE" w14:paraId="3656B9AB" wp14:textId="77777777">
    <w:pPr>
      <w:autoSpaceDE w:val="0"/>
      <w:autoSpaceDN w:val="0"/>
      <w:adjustRightInd w:val="0"/>
      <w:spacing w:after="0" w:line="30" w:lineRule="atLeast"/>
      <w:rPr>
        <w:rFonts w:ascii="Arial" w:hAnsi="Arial" w:cs="Arial"/>
        <w:b/>
        <w:bCs/>
        <w:color w:val="000000"/>
      </w:rPr>
    </w:pPr>
    <w:r>
      <w:rPr>
        <w:noProof/>
      </w:rPr>
      <w:drawing>
        <wp:inline xmlns:wp14="http://schemas.microsoft.com/office/word/2010/wordprocessingDrawing" distT="0" distB="0" distL="0" distR="0" wp14:anchorId="53650105" wp14:editId="7777777">
          <wp:extent cx="728309" cy="12192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TCampaigns Logo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305" cy="1232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028E3">
      <w:rPr>
        <w:noProof/>
      </w:rPr>
      <w:drawing>
        <wp:inline xmlns:wp14="http://schemas.microsoft.com/office/word/2010/wordprocessingDrawing" distT="0" distB="0" distL="0" distR="0" wp14:anchorId="06925ED1" wp14:editId="384C3717">
          <wp:extent cx="2133600" cy="1133475"/>
          <wp:effectExtent l="0" t="0" r="0" b="0"/>
          <wp:docPr id="12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2"/>
                  <a:srcRect l="37142" t="21897" r="-37142" b="-21897"/>
                  <a:stretch>
                    <a:fillRect/>
                  </a:stretch>
                </pic:blipFill>
                <pic:spPr>
                  <a:xfrm>
                    <a:off x="0" y="0"/>
                    <a:ext cx="2133600" cy="1133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xmlns:wp14="http://schemas.microsoft.com/office/word/2010/wordml" w:rsidR="00A5745D" w:rsidP="00C22FDD" w:rsidRDefault="00A5745D" w14:paraId="45FB0818" wp14:textId="77777777">
    <w:pPr>
      <w:autoSpaceDE w:val="0"/>
      <w:autoSpaceDN w:val="0"/>
      <w:adjustRightInd w:val="0"/>
      <w:spacing w:after="0" w:line="30" w:lineRule="atLeast"/>
      <w:rPr>
        <w:rFonts w:ascii="Arial" w:hAnsi="Arial" w:cs="Arial"/>
        <w:b/>
        <w:bCs/>
        <w:color w:val="000000"/>
      </w:rPr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257"/>
    <w:rsid w:val="000137F3"/>
    <w:rsid w:val="001362A7"/>
    <w:rsid w:val="00190452"/>
    <w:rsid w:val="001B26A2"/>
    <w:rsid w:val="002028E3"/>
    <w:rsid w:val="004D05BE"/>
    <w:rsid w:val="00545246"/>
    <w:rsid w:val="005A1D22"/>
    <w:rsid w:val="005D1001"/>
    <w:rsid w:val="005E0257"/>
    <w:rsid w:val="007345E0"/>
    <w:rsid w:val="00824FA6"/>
    <w:rsid w:val="008323A9"/>
    <w:rsid w:val="008542B9"/>
    <w:rsid w:val="008946BE"/>
    <w:rsid w:val="008C5302"/>
    <w:rsid w:val="009122A8"/>
    <w:rsid w:val="00963AC5"/>
    <w:rsid w:val="009D3232"/>
    <w:rsid w:val="00A5745D"/>
    <w:rsid w:val="00B5179D"/>
    <w:rsid w:val="00BF2A81"/>
    <w:rsid w:val="00C22FDD"/>
    <w:rsid w:val="00C35A34"/>
    <w:rsid w:val="00C8726C"/>
    <w:rsid w:val="00CD1F04"/>
    <w:rsid w:val="00CD6624"/>
    <w:rsid w:val="00E258BC"/>
    <w:rsid w:val="00E62AEF"/>
    <w:rsid w:val="00E95283"/>
    <w:rsid w:val="00F564D5"/>
    <w:rsid w:val="61444971"/>
    <w:rsid w:val="7A35A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9A1E5DB"/>
  <w15:docId w15:val="{148C53F0-6333-41F7-8C1B-D21148559B7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rsid w:val="00CD1F04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9528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9528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FD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22FDD"/>
  </w:style>
  <w:style w:type="paragraph" w:styleId="Footer">
    <w:name w:val="footer"/>
    <w:basedOn w:val="Normal"/>
    <w:link w:val="FooterChar"/>
    <w:uiPriority w:val="99"/>
    <w:unhideWhenUsed/>
    <w:rsid w:val="00C22FD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22FDD"/>
  </w:style>
  <w:style w:type="paragraph" w:styleId="BalloonText">
    <w:name w:val="Balloon Text"/>
    <w:basedOn w:val="Normal"/>
    <w:link w:val="BalloonTextChar"/>
    <w:uiPriority w:val="99"/>
    <w:semiHidden/>
    <w:unhideWhenUsed/>
    <w:rsid w:val="0083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323A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028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F2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webSettings" Target="webSettings.xml" Id="rId3" /><Relationship Type="http://schemas.openxmlformats.org/officeDocument/2006/relationships/footer" Target="footer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11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14" /><Relationship Type="http://schemas.openxmlformats.org/officeDocument/2006/relationships/hyperlink" Target="http://www.fairtradecampaigns.org/" TargetMode="External" Id="R24e904625b6b4c9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StacyGeaganWagner</dc:creator>
  <lastModifiedBy>Kylie Nealis</lastModifiedBy>
  <revision>5</revision>
  <dcterms:created xsi:type="dcterms:W3CDTF">2017-05-10T20:42:00.0000000Z</dcterms:created>
  <dcterms:modified xsi:type="dcterms:W3CDTF">2020-09-11T23:05:12.2247681Z</dcterms:modified>
</coreProperties>
</file>